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4E98C" w14:textId="517582C1" w:rsidR="00BC35E5" w:rsidRPr="00A85F2C" w:rsidRDefault="00BC35E5" w:rsidP="00BC35E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Приложение № 1</w:t>
      </w:r>
    </w:p>
    <w:p w14:paraId="2A409BF1" w14:textId="77777777" w:rsidR="00BC35E5" w:rsidRPr="00A85F2C" w:rsidRDefault="00BC35E5" w:rsidP="00BC35E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к приказу КГБУЗ "ТКДЦ"</w:t>
      </w:r>
    </w:p>
    <w:p w14:paraId="0BAB3E9A" w14:textId="04DA1817" w:rsidR="00BC35E5" w:rsidRPr="00A85F2C" w:rsidRDefault="00A85F2C" w:rsidP="00BC35E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от 14.01.2022</w:t>
      </w:r>
      <w:r w:rsidR="00BC35E5"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г. №</w:t>
      </w: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8/1</w:t>
      </w:r>
      <w:r w:rsidR="00BC35E5"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-од</w:t>
      </w:r>
    </w:p>
    <w:p w14:paraId="438D4973" w14:textId="77777777" w:rsidR="00BC35E5" w:rsidRDefault="00BC35E5" w:rsidP="00BC35E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"О комиссиях"</w:t>
      </w:r>
    </w:p>
    <w:p w14:paraId="1E47A0C3" w14:textId="77777777" w:rsidR="00BC35E5" w:rsidRDefault="00BC35E5" w:rsidP="00BC35E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</w:p>
    <w:p w14:paraId="3CEF2677" w14:textId="77777777" w:rsidR="00BC35E5" w:rsidRPr="000D21BC" w:rsidRDefault="00BC35E5" w:rsidP="00BC3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0D21B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ПОЛОЖЕНИЕ</w:t>
      </w:r>
    </w:p>
    <w:p w14:paraId="3DA383F7" w14:textId="0EDEA77A" w:rsidR="00BC35E5" w:rsidRPr="00BC30D0" w:rsidRDefault="00BC35E5" w:rsidP="00BC3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об антикоррупционной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комиссии</w:t>
      </w:r>
    </w:p>
    <w:p w14:paraId="450A6150" w14:textId="31B71C69" w:rsidR="00BC35E5" w:rsidRPr="00BC30D0" w:rsidRDefault="00BC35E5" w:rsidP="00BC3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Краево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я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здравоохранения</w:t>
      </w:r>
    </w:p>
    <w:p w14:paraId="3A4417F3" w14:textId="77777777" w:rsidR="00BC35E5" w:rsidRPr="00BC30D0" w:rsidRDefault="00BC35E5" w:rsidP="00BC3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"Территориальный консультативно-диагностический центр"</w:t>
      </w:r>
    </w:p>
    <w:p w14:paraId="61578F9B" w14:textId="77777777" w:rsidR="00BC35E5" w:rsidRPr="00BC30D0" w:rsidRDefault="00BC35E5" w:rsidP="00BC3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министерства здравоохранения Хабаровского края</w:t>
      </w:r>
    </w:p>
    <w:p w14:paraId="772D0E56" w14:textId="77777777" w:rsidR="00BC35E5" w:rsidRPr="00080DA7" w:rsidRDefault="00BC35E5" w:rsidP="00BC35E5">
      <w:pPr>
        <w:pStyle w:val="a4"/>
        <w:numPr>
          <w:ilvl w:val="0"/>
          <w:numId w:val="11"/>
        </w:numPr>
        <w:shd w:val="clear" w:color="auto" w:fill="FFFFFF"/>
        <w:spacing w:before="120" w:after="60" w:line="31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Общие положения.</w:t>
      </w:r>
    </w:p>
    <w:p w14:paraId="3C80DA22" w14:textId="6C0075F4" w:rsidR="00BC35E5" w:rsidRPr="00BC35E5" w:rsidRDefault="00BC35E5" w:rsidP="00BC35E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Антикоррупционной к</w:t>
      </w: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омиссии КГБУЗ "ТКДЦ" (далее также Учреждение).</w:t>
      </w:r>
    </w:p>
    <w:p w14:paraId="1F154A77" w14:textId="2DF83AA3" w:rsidR="00BC35E5" w:rsidRPr="00BC35E5" w:rsidRDefault="00BC35E5" w:rsidP="00BC35E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5E5">
        <w:rPr>
          <w:rFonts w:ascii="Times New Roman" w:eastAsia="Times New Roman" w:hAnsi="Times New Roman" w:cs="Times New Roman"/>
          <w:color w:val="2F2F2F"/>
          <w:lang w:eastAsia="ru-RU"/>
        </w:rPr>
        <w:t>Антикоррупционная комиссия (далее - Комиссия) образуется в целях выявления и устранения причин и условий, порождающих коррупцию, открытых публичных обсуждений, связанных с проблемой коррупции, выработки оптимальных механизмов недопущения коррупционных нарушений в Учреждении,</w:t>
      </w:r>
    </w:p>
    <w:p w14:paraId="67161C98" w14:textId="11115656" w:rsidR="00937A32" w:rsidRPr="00080DA7" w:rsidRDefault="00937A32" w:rsidP="00937A32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 xml:space="preserve">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законами и иными нормативными правовыми актами Хабаровского края, </w:t>
      </w:r>
      <w:r w:rsidR="00C13A77">
        <w:rPr>
          <w:rFonts w:ascii="Times New Roman" w:eastAsia="Times New Roman" w:hAnsi="Times New Roman" w:cs="Times New Roman"/>
          <w:color w:val="2F2F2F"/>
          <w:lang w:eastAsia="ru-RU"/>
        </w:rPr>
        <w:t xml:space="preserve">Уставом Учреждения, </w:t>
      </w: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а также настоящим Положением.</w:t>
      </w:r>
    </w:p>
    <w:p w14:paraId="5653D560" w14:textId="77777777" w:rsidR="00937A32" w:rsidRPr="00080DA7" w:rsidRDefault="00937A32" w:rsidP="00937A32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Положение о Комиссии и ее состав утверждаются приказом по учреждению.</w:t>
      </w:r>
    </w:p>
    <w:p w14:paraId="0C5B1E55" w14:textId="77777777" w:rsidR="0058502F" w:rsidRPr="00937A32" w:rsidRDefault="0058502F" w:rsidP="00937A32">
      <w:pPr>
        <w:pStyle w:val="a4"/>
        <w:numPr>
          <w:ilvl w:val="0"/>
          <w:numId w:val="1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Основные цели, задачи, функции Комиссии</w:t>
      </w:r>
    </w:p>
    <w:p w14:paraId="752137CD" w14:textId="30972638" w:rsidR="0058502F" w:rsidRPr="00937A32" w:rsidRDefault="0058502F" w:rsidP="00937A32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Цель</w:t>
      </w:r>
      <w:r w:rsidR="00937A32" w:rsidRPr="00937A32">
        <w:rPr>
          <w:rFonts w:ascii="Times New Roman" w:eastAsia="Times New Roman" w:hAnsi="Times New Roman" w:cs="Times New Roman"/>
          <w:color w:val="2F2F2F"/>
          <w:lang w:eastAsia="ru-RU"/>
        </w:rPr>
        <w:t xml:space="preserve"> работы Комиссии</w:t>
      </w: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:</w:t>
      </w:r>
      <w:r w:rsidR="00937A32" w:rsidRPr="00937A32">
        <w:rPr>
          <w:rFonts w:ascii="Times New Roman" w:eastAsia="Times New Roman" w:hAnsi="Times New Roman" w:cs="Times New Roman"/>
          <w:color w:val="2F2F2F"/>
          <w:lang w:eastAsia="ru-RU"/>
        </w:rPr>
        <w:t xml:space="preserve"> </w:t>
      </w: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антикоррупционная пропаганда и воспитание.</w:t>
      </w:r>
    </w:p>
    <w:p w14:paraId="16669A21" w14:textId="0414DBF6" w:rsidR="0058502F" w:rsidRPr="00937A32" w:rsidRDefault="0058502F" w:rsidP="00937A32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Основными задачами Комиссии являются:</w:t>
      </w:r>
    </w:p>
    <w:p w14:paraId="793391C4" w14:textId="77777777" w:rsidR="0058502F" w:rsidRPr="00937A32" w:rsidRDefault="0058502F" w:rsidP="00937A32">
      <w:pPr>
        <w:pStyle w:val="a3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37A32">
        <w:rPr>
          <w:color w:val="000000"/>
          <w:sz w:val="22"/>
          <w:szCs w:val="22"/>
          <w:bdr w:val="none" w:sz="0" w:space="0" w:color="auto" w:frame="1"/>
        </w:rPr>
        <w:t>подготовка рекомендаций для принятия решений по вопросам противодействия коррупции;</w:t>
      </w:r>
    </w:p>
    <w:p w14:paraId="4A6C0BBB" w14:textId="60EFF735" w:rsidR="0058502F" w:rsidRPr="00937A32" w:rsidRDefault="0058502F" w:rsidP="00937A32">
      <w:pPr>
        <w:pStyle w:val="a3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37A32">
        <w:rPr>
          <w:color w:val="000000"/>
          <w:sz w:val="22"/>
          <w:szCs w:val="22"/>
          <w:bdr w:val="none" w:sz="0" w:space="0" w:color="auto" w:frame="1"/>
        </w:rPr>
        <w:t xml:space="preserve">участие в подготовке предложений по совершенствованию </w:t>
      </w:r>
      <w:r w:rsidR="00937A32" w:rsidRPr="00937A32">
        <w:rPr>
          <w:color w:val="000000"/>
          <w:sz w:val="22"/>
          <w:szCs w:val="22"/>
          <w:bdr w:val="none" w:sz="0" w:space="0" w:color="auto" w:frame="1"/>
        </w:rPr>
        <w:t>нормативно</w:t>
      </w:r>
      <w:r w:rsidR="00937A32">
        <w:rPr>
          <w:color w:val="000000"/>
          <w:sz w:val="22"/>
          <w:szCs w:val="22"/>
          <w:bdr w:val="none" w:sz="0" w:space="0" w:color="auto" w:frame="1"/>
        </w:rPr>
        <w:t>-</w:t>
      </w:r>
      <w:r w:rsidR="00937A32" w:rsidRPr="00937A32">
        <w:rPr>
          <w:color w:val="000000"/>
          <w:sz w:val="22"/>
          <w:szCs w:val="22"/>
          <w:bdr w:val="none" w:sz="0" w:space="0" w:color="auto" w:frame="1"/>
        </w:rPr>
        <w:t>правовых</w:t>
      </w:r>
      <w:r w:rsidRPr="00937A32">
        <w:rPr>
          <w:color w:val="000000"/>
          <w:sz w:val="22"/>
          <w:szCs w:val="22"/>
          <w:bdr w:val="none" w:sz="0" w:space="0" w:color="auto" w:frame="1"/>
        </w:rPr>
        <w:t xml:space="preserve"> актов области противодействия коррупции, а также предложений, направленных на устранение причин и условий, порождающих коррупцию;</w:t>
      </w:r>
    </w:p>
    <w:p w14:paraId="2E0AE4C5" w14:textId="0F3F3011" w:rsidR="0058502F" w:rsidRPr="00937A32" w:rsidRDefault="0058502F" w:rsidP="00937A32">
      <w:pPr>
        <w:pStyle w:val="a3"/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37A32">
        <w:rPr>
          <w:color w:val="000000"/>
          <w:sz w:val="22"/>
          <w:szCs w:val="22"/>
          <w:bdr w:val="none" w:sz="0" w:space="0" w:color="auto" w:frame="1"/>
        </w:rPr>
        <w:t xml:space="preserve">разработка предложений по координации деятельности </w:t>
      </w:r>
      <w:r w:rsidR="00F747D1">
        <w:rPr>
          <w:color w:val="000000"/>
          <w:sz w:val="22"/>
          <w:szCs w:val="22"/>
          <w:bdr w:val="none" w:sz="0" w:space="0" w:color="auto" w:frame="1"/>
        </w:rPr>
        <w:t>заведующих подразделениями</w:t>
      </w:r>
      <w:bookmarkStart w:id="0" w:name="_GoBack"/>
      <w:bookmarkEnd w:id="0"/>
      <w:r w:rsidRPr="00937A32">
        <w:rPr>
          <w:color w:val="000000"/>
          <w:sz w:val="22"/>
          <w:szCs w:val="22"/>
          <w:bdr w:val="none" w:sz="0" w:space="0" w:color="auto" w:frame="1"/>
        </w:rPr>
        <w:t xml:space="preserve"> в процессе реализации принятия решений в области противодействия коррупции.</w:t>
      </w:r>
    </w:p>
    <w:p w14:paraId="72F71941" w14:textId="3292C63F" w:rsidR="0058502F" w:rsidRPr="00937A32" w:rsidRDefault="0058502F" w:rsidP="00937A32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Основными функциями Комиссии являются:</w:t>
      </w:r>
    </w:p>
    <w:p w14:paraId="0C90BB97" w14:textId="77777777" w:rsidR="0058502F" w:rsidRPr="00937A32" w:rsidRDefault="0058502F" w:rsidP="00937A32">
      <w:pPr>
        <w:pStyle w:val="a4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участие в разработке и реализации антикоррупционных мероприятий, оценка их эффективности, осуществление контроля за ходом реализации;</w:t>
      </w:r>
    </w:p>
    <w:p w14:paraId="277955C4" w14:textId="44C1ECC4" w:rsidR="0058502F" w:rsidRPr="00937A32" w:rsidRDefault="0058502F" w:rsidP="00937A32">
      <w:pPr>
        <w:pStyle w:val="a4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 xml:space="preserve">рассмотрение проектов </w:t>
      </w:r>
      <w:r w:rsidR="00937A32">
        <w:rPr>
          <w:rFonts w:ascii="Times New Roman" w:eastAsia="Times New Roman" w:hAnsi="Times New Roman" w:cs="Times New Roman"/>
          <w:color w:val="2F2F2F"/>
          <w:lang w:eastAsia="ru-RU"/>
        </w:rPr>
        <w:t xml:space="preserve">локальных </w:t>
      </w: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нормативных актов в области противодействия коррупции;</w:t>
      </w:r>
    </w:p>
    <w:p w14:paraId="74DC05BC" w14:textId="77777777" w:rsidR="0058502F" w:rsidRPr="00937A32" w:rsidRDefault="0058502F" w:rsidP="00937A32">
      <w:pPr>
        <w:pStyle w:val="a4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осуществление контроля за реализацией принятых решений в области противодействия коррупции;</w:t>
      </w:r>
    </w:p>
    <w:p w14:paraId="37D4ECB7" w14:textId="77777777" w:rsidR="0058502F" w:rsidRPr="00937A32" w:rsidRDefault="0058502F" w:rsidP="00937A32">
      <w:pPr>
        <w:pStyle w:val="a4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участие в организации антикоррупционной пропаганды;</w:t>
      </w:r>
    </w:p>
    <w:p w14:paraId="7E8A0636" w14:textId="77777777" w:rsidR="0058502F" w:rsidRPr="00937A32" w:rsidRDefault="0058502F" w:rsidP="00937A32">
      <w:pPr>
        <w:pStyle w:val="a4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взаимодействие с общественными объединениями.</w:t>
      </w:r>
    </w:p>
    <w:p w14:paraId="4F626BB8" w14:textId="77777777" w:rsidR="0058502F" w:rsidRPr="00937A32" w:rsidRDefault="0058502F" w:rsidP="00937A32">
      <w:pPr>
        <w:pStyle w:val="a4"/>
        <w:numPr>
          <w:ilvl w:val="0"/>
          <w:numId w:val="1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Полномочия Комиссии</w:t>
      </w:r>
    </w:p>
    <w:p w14:paraId="0DCB617E" w14:textId="77777777" w:rsidR="0058502F" w:rsidRPr="00937A32" w:rsidRDefault="0058502F" w:rsidP="0014005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937A32">
        <w:rPr>
          <w:rFonts w:ascii="Times New Roman" w:eastAsia="Times New Roman" w:hAnsi="Times New Roman" w:cs="Times New Roman"/>
          <w:color w:val="2F2F2F"/>
          <w:lang w:eastAsia="ru-RU"/>
        </w:rPr>
        <w:t>Для осуществления своих задач и функций Комиссия имеет право:</w:t>
      </w:r>
    </w:p>
    <w:p w14:paraId="7DEE8A75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принимать в пределах своей компетенции решения, касающиеся организации, координации, совершенствования и оценки эффективности деятельности по противодействию коррупции, а также осуществлять контроль за исполнением этих решений;</w:t>
      </w:r>
    </w:p>
    <w:p w14:paraId="43429906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заслушивать на своих заседаниях руководителей органа местного самоуправления, правоохранительных органов, органов местного самоуправления и организаций;</w:t>
      </w:r>
    </w:p>
    <w:p w14:paraId="1A5877AA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запрашивать и получать в установленном порядке необходимые материалы и информацию от правоохранительных органов, территориальных органов исполнительной власти, органов местного самоуправления, организаций и должностных лиц;</w:t>
      </w:r>
    </w:p>
    <w:p w14:paraId="4EF37353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привлекать для участия в работе Комиссии должностных лиц и специалистов органов местного самоуправления, правоохранительных органов, а также по согласованию - представителей общественных объединений и организаций.</w:t>
      </w:r>
    </w:p>
    <w:p w14:paraId="385EE7CD" w14:textId="77777777" w:rsidR="0058502F" w:rsidRPr="00140058" w:rsidRDefault="0058502F" w:rsidP="00C13A77">
      <w:pPr>
        <w:pStyle w:val="a4"/>
        <w:keepNext/>
        <w:numPr>
          <w:ilvl w:val="0"/>
          <w:numId w:val="11"/>
        </w:numPr>
        <w:shd w:val="clear" w:color="auto" w:fill="FFFFFF"/>
        <w:spacing w:before="60" w:after="60" w:line="312" w:lineRule="atLeast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Структура Комиссии</w:t>
      </w:r>
    </w:p>
    <w:p w14:paraId="2BEF82DC" w14:textId="151C4F6A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 xml:space="preserve">Состав комиссии утверждается </w:t>
      </w:r>
      <w:r w:rsidR="00140058">
        <w:rPr>
          <w:rFonts w:ascii="Times New Roman" w:eastAsia="Times New Roman" w:hAnsi="Times New Roman" w:cs="Times New Roman"/>
          <w:color w:val="2F2F2F"/>
          <w:lang w:eastAsia="ru-RU"/>
        </w:rPr>
        <w:t>руководителем у</w:t>
      </w: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чреждения.</w:t>
      </w:r>
    </w:p>
    <w:p w14:paraId="1E7BEE2B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Председатель Комиссии избирается из числа членов комиссии большинством голосов.</w:t>
      </w:r>
    </w:p>
    <w:p w14:paraId="52BC51B6" w14:textId="77777777" w:rsid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lastRenderedPageBreak/>
        <w:t xml:space="preserve">Членами Комиссии могут являться </w:t>
      </w:r>
      <w:r w:rsidR="00140058" w:rsidRPr="00BC30D0">
        <w:rPr>
          <w:rFonts w:ascii="Times New Roman" w:eastAsia="Times New Roman" w:hAnsi="Times New Roman" w:cs="Times New Roman"/>
          <w:color w:val="2F2F2F"/>
          <w:lang w:eastAsia="ru-RU"/>
        </w:rPr>
        <w:t>заместители главного врача, главный бухгалтер, главная медицинская сестра, начальники отделов, работники структурных подразделений, определяемые руководителем учреждения</w:t>
      </w:r>
      <w:r w:rsidR="00140058">
        <w:rPr>
          <w:rFonts w:ascii="Times New Roman" w:eastAsia="Times New Roman" w:hAnsi="Times New Roman" w:cs="Times New Roman"/>
          <w:color w:val="2F2F2F"/>
          <w:lang w:eastAsia="ru-RU"/>
        </w:rPr>
        <w:t>.</w:t>
      </w:r>
    </w:p>
    <w:p w14:paraId="136C9C99" w14:textId="169ECC2A" w:rsidR="0058502F" w:rsidRDefault="00140058" w:rsidP="0014005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14:paraId="382D076E" w14:textId="77777777" w:rsidR="00140058" w:rsidRPr="00140058" w:rsidRDefault="00140058" w:rsidP="0014005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8C05D2B" w14:textId="77777777" w:rsidR="0058502F" w:rsidRPr="00140058" w:rsidRDefault="0058502F" w:rsidP="00140058">
      <w:pPr>
        <w:pStyle w:val="a4"/>
        <w:numPr>
          <w:ilvl w:val="0"/>
          <w:numId w:val="1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Порядок работы Комиссии.</w:t>
      </w:r>
    </w:p>
    <w:p w14:paraId="16C30E52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Заседания Комиссии проводятся по мере необходимости;</w:t>
      </w:r>
    </w:p>
    <w:p w14:paraId="7A96D07C" w14:textId="3EF1C8A8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 xml:space="preserve">Повестка дня и порядок рассмотрения вопросов на заседаниях Комиссии утверждаются </w:t>
      </w:r>
      <w:r w:rsidR="00140058" w:rsidRPr="00140058">
        <w:rPr>
          <w:rFonts w:ascii="Times New Roman" w:eastAsia="Times New Roman" w:hAnsi="Times New Roman" w:cs="Times New Roman"/>
          <w:color w:val="2F2F2F"/>
          <w:lang w:eastAsia="ru-RU"/>
        </w:rPr>
        <w:t xml:space="preserve">председательствующим на заседании </w:t>
      </w: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Комиссии.</w:t>
      </w:r>
    </w:p>
    <w:p w14:paraId="06C92148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Заседания Комиссии ведет Председатель Комиссии, а в его отсутствие по его поручению заместитель Председателя Комиссии.</w:t>
      </w:r>
    </w:p>
    <w:p w14:paraId="6D0E80EC" w14:textId="77777777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Присутствие на заседаниях Комиссии членов Комиссии обязательно.</w:t>
      </w:r>
    </w:p>
    <w:p w14:paraId="6074DFA9" w14:textId="075DF0E6" w:rsidR="0058502F" w:rsidRPr="00140058" w:rsidRDefault="0058502F" w:rsidP="00140058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14:paraId="07DA418B" w14:textId="77777777" w:rsidR="0058502F" w:rsidRPr="00140058" w:rsidRDefault="0058502F" w:rsidP="0014005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14:paraId="3A1AC945" w14:textId="694DE19B" w:rsidR="0058502F" w:rsidRDefault="0058502F" w:rsidP="0014005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Решения Комиссии принимаются на его заседании простым большинством голосов от общего числа присутствующих на заседании членов Комиссии.</w:t>
      </w:r>
      <w:r w:rsidR="00140058">
        <w:rPr>
          <w:rFonts w:ascii="Times New Roman" w:eastAsia="Times New Roman" w:hAnsi="Times New Roman" w:cs="Times New Roman"/>
          <w:color w:val="2F2F2F"/>
          <w:lang w:eastAsia="ru-RU"/>
        </w:rPr>
        <w:t xml:space="preserve"> </w:t>
      </w:r>
      <w:r w:rsidRPr="00140058">
        <w:rPr>
          <w:rFonts w:ascii="Times New Roman" w:eastAsia="Times New Roman" w:hAnsi="Times New Roman" w:cs="Times New Roman"/>
          <w:color w:val="2F2F2F"/>
          <w:lang w:eastAsia="ru-RU"/>
        </w:rPr>
        <w:t>Члены Комиссии обладают равными правами при принятии решений.</w:t>
      </w:r>
    </w:p>
    <w:p w14:paraId="65BD4182" w14:textId="77777777" w:rsidR="00AB0A15" w:rsidRPr="00BC30D0" w:rsidRDefault="00AB0A15" w:rsidP="00AB0A15">
      <w:pPr>
        <w:pStyle w:val="a4"/>
        <w:numPr>
          <w:ilvl w:val="0"/>
          <w:numId w:val="11"/>
        </w:numPr>
        <w:shd w:val="clear" w:color="auto" w:fill="FFFFFF"/>
        <w:spacing w:before="120" w:after="60" w:line="312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Организация деятельности Комиссии</w:t>
      </w:r>
    </w:p>
    <w:p w14:paraId="2886F943" w14:textId="77777777" w:rsidR="00AB0A15" w:rsidRPr="00BC30D0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Деятельность Комиссии организует председатель Комиссии, а в его отсутствие - заместитель председателя Комиссии.</w:t>
      </w:r>
    </w:p>
    <w:p w14:paraId="5D153B6E" w14:textId="77777777" w:rsidR="00AB0A15" w:rsidRPr="00BC30D0" w:rsidRDefault="00AB0A15" w:rsidP="00AB0A15">
      <w:pPr>
        <w:pStyle w:val="a4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Председатель Комиссии:</w:t>
      </w:r>
    </w:p>
    <w:p w14:paraId="1295DEBA" w14:textId="77777777" w:rsidR="00AB0A15" w:rsidRPr="00F97E38" w:rsidRDefault="00AB0A15" w:rsidP="00AB0A15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организует работу Комиссии;</w:t>
      </w:r>
    </w:p>
    <w:p w14:paraId="60D58900" w14:textId="77777777" w:rsidR="00AB0A15" w:rsidRPr="00F97E38" w:rsidRDefault="00AB0A15" w:rsidP="00AB0A15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определяет порядок и организует предварительное рассмотрение материалов, документов, поступивших в Комиссию;</w:t>
      </w:r>
    </w:p>
    <w:p w14:paraId="7AF5A1C2" w14:textId="77777777" w:rsidR="00AB0A15" w:rsidRPr="00F97E38" w:rsidRDefault="00AB0A15" w:rsidP="00AB0A15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созывает заседание Комиссии;</w:t>
      </w:r>
    </w:p>
    <w:p w14:paraId="3C4B8ABC" w14:textId="77777777" w:rsidR="00AB0A15" w:rsidRPr="00F97E38" w:rsidRDefault="00AB0A15" w:rsidP="00AB0A15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формирует проект повестки и осуществляет руководство подготовкой заседания Комиссий;</w:t>
      </w:r>
    </w:p>
    <w:p w14:paraId="3916207E" w14:textId="77777777" w:rsidR="00AB0A15" w:rsidRPr="00BC30D0" w:rsidRDefault="00AB0A15" w:rsidP="00AB0A15">
      <w:pPr>
        <w:pStyle w:val="a4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Заместитель председателя Комиссии выполняет обязанности председателя Комиссии в случае его отсутствия.</w:t>
      </w:r>
    </w:p>
    <w:p w14:paraId="20E96595" w14:textId="77777777" w:rsidR="00AB0A15" w:rsidRPr="00BC30D0" w:rsidRDefault="00AB0A15" w:rsidP="00AB0A15">
      <w:pPr>
        <w:pStyle w:val="a4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Секретарь Комиссии:</w:t>
      </w:r>
    </w:p>
    <w:p w14:paraId="34EAB682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принимает и регистрирует заявления, сообщения, предложения, иные документы от граждан и сотрудников учреждения;</w:t>
      </w:r>
    </w:p>
    <w:p w14:paraId="2B68679A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осуществляет подготовку материалов для рассмотрения вопросов Комиссией;</w:t>
      </w:r>
    </w:p>
    <w:p w14:paraId="5F5B58A2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направляет членам Комиссии материалы к очередному заседанию;</w:t>
      </w:r>
    </w:p>
    <w:p w14:paraId="4E6428F3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ведёт протоколы заседаний Комиссии</w:t>
      </w: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 и</w:t>
      </w: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 xml:space="preserve"> документацию Комисси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и</w:t>
      </w: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;</w:t>
      </w:r>
    </w:p>
    <w:p w14:paraId="7383D3E8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обеспечивает хранение документации, поступающей в Комиссию;</w:t>
      </w:r>
    </w:p>
    <w:p w14:paraId="23655F1F" w14:textId="77777777" w:rsidR="00AB0A15" w:rsidRPr="00F97E38" w:rsidRDefault="00AB0A15" w:rsidP="00AB0A15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E38">
        <w:rPr>
          <w:rFonts w:ascii="Times New Roman" w:eastAsia="Times New Roman" w:hAnsi="Times New Roman" w:cs="Times New Roman"/>
          <w:color w:val="2F2F2F"/>
          <w:lang w:eastAsia="ru-RU"/>
        </w:rPr>
        <w:t>осуществляет иную работу по поручению председателя Комиссии.</w:t>
      </w:r>
    </w:p>
    <w:p w14:paraId="02FEFB36" w14:textId="77777777" w:rsidR="00AB0A15" w:rsidRPr="00BC30D0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0AF7FD05" w14:textId="77777777" w:rsidR="00AB0A15" w:rsidRPr="00BC30D0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По решению председателя комиссии в заседаниях Комиссии с правом совещательного голоса могут участвовать другие работники учреждения, представители государственных органов и организаций.</w:t>
      </w:r>
    </w:p>
    <w:p w14:paraId="66B25759" w14:textId="77777777" w:rsidR="00AB0A15" w:rsidRPr="00BC30D0" w:rsidRDefault="00AB0A15" w:rsidP="00AB0A15">
      <w:pPr>
        <w:pStyle w:val="a4"/>
        <w:numPr>
          <w:ilvl w:val="0"/>
          <w:numId w:val="11"/>
        </w:numPr>
        <w:shd w:val="clear" w:color="auto" w:fill="FFFFFF"/>
        <w:spacing w:before="120" w:after="60" w:line="312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Процедура принятия Комиссией решений.</w:t>
      </w:r>
    </w:p>
    <w:p w14:paraId="62CDDA72" w14:textId="77777777" w:rsidR="00AB0A15" w:rsidRPr="000D21BC" w:rsidRDefault="00AB0A15" w:rsidP="00AB0A15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</w:t>
      </w: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ьствующего на заседании </w:t>
      </w: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>комиссии.</w:t>
      </w:r>
    </w:p>
    <w:p w14:paraId="0E423244" w14:textId="77777777" w:rsidR="00AB0A15" w:rsidRPr="000D21BC" w:rsidRDefault="00AB0A15" w:rsidP="00AB0A15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>Все члены комиссии при принятии решений обладают равными правами.</w:t>
      </w:r>
    </w:p>
    <w:p w14:paraId="1C8F0EEE" w14:textId="77777777" w:rsidR="00AB0A15" w:rsidRPr="000D21BC" w:rsidRDefault="00AB0A15" w:rsidP="00AB0A15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 xml:space="preserve">Член комиссии, не согласный с её решением, вправе в письменной форме изложить свое </w:t>
      </w: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особое </w:t>
      </w: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>мнение, которое подлежит обязательному приобщению к протоколу заседания Комиссии.</w:t>
      </w:r>
    </w:p>
    <w:p w14:paraId="373C8B17" w14:textId="77777777" w:rsidR="00AB0A15" w:rsidRPr="00BC30D0" w:rsidRDefault="00AB0A15" w:rsidP="00957DE1">
      <w:pPr>
        <w:pStyle w:val="a4"/>
        <w:keepNext/>
        <w:numPr>
          <w:ilvl w:val="0"/>
          <w:numId w:val="11"/>
        </w:numPr>
        <w:shd w:val="clear" w:color="auto" w:fill="FFFFFF"/>
        <w:spacing w:before="120" w:after="60" w:line="312" w:lineRule="atLeast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lastRenderedPageBreak/>
        <w:t>Оформление решений комиссии.</w:t>
      </w:r>
    </w:p>
    <w:p w14:paraId="28B0C7E6" w14:textId="77777777" w:rsidR="00AB0A15" w:rsidRPr="00483CBC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14:paraId="20F19487" w14:textId="77777777" w:rsidR="00AB0A15" w:rsidRPr="00483CBC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14:paraId="6EDBCDF1" w14:textId="77777777" w:rsidR="00AB0A15" w:rsidRPr="00483CBC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В протоколе заседания Комиссии указываются:</w:t>
      </w:r>
    </w:p>
    <w:p w14:paraId="01787AA9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место и время проведения заседания Комиссии;</w:t>
      </w:r>
    </w:p>
    <w:p w14:paraId="06064C49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фамилии, имена, отчества членов комиссий и других лиц, присутствующих на заседании;</w:t>
      </w:r>
    </w:p>
    <w:p w14:paraId="3AA94A6A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повестка дня заседания Комиссии, содержание рассматриваемых вопросов и материалов;</w:t>
      </w:r>
    </w:p>
    <w:p w14:paraId="0B9884D5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результаты голосования;</w:t>
      </w:r>
    </w:p>
    <w:p w14:paraId="752C9C11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принятые Комиссией решения;</w:t>
      </w:r>
    </w:p>
    <w:p w14:paraId="4B6C3D53" w14:textId="77777777" w:rsidR="00AB0A15" w:rsidRPr="00483CBC" w:rsidRDefault="00AB0A15" w:rsidP="00AB0A15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сведения о приобщенных, к протоколу материалах.</w:t>
      </w:r>
    </w:p>
    <w:p w14:paraId="12796A74" w14:textId="77777777" w:rsidR="00AB0A15" w:rsidRPr="00BC30D0" w:rsidRDefault="00AB0A15" w:rsidP="00AB0A15">
      <w:pPr>
        <w:pStyle w:val="a4"/>
        <w:numPr>
          <w:ilvl w:val="1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color w:val="2F2F2F"/>
          <w:lang w:eastAsia="ru-RU"/>
        </w:rPr>
        <w:t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лицам.</w:t>
      </w:r>
    </w:p>
    <w:p w14:paraId="6BD4E587" w14:textId="77777777" w:rsidR="00140058" w:rsidRPr="00140058" w:rsidRDefault="00140058" w:rsidP="001400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</w:p>
    <w:sectPr w:rsidR="00140058" w:rsidRPr="0014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5BA"/>
    <w:multiLevelType w:val="multilevel"/>
    <w:tmpl w:val="3CB42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152C6"/>
    <w:multiLevelType w:val="multilevel"/>
    <w:tmpl w:val="82DA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D5016"/>
    <w:multiLevelType w:val="multilevel"/>
    <w:tmpl w:val="619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F28E1"/>
    <w:multiLevelType w:val="multilevel"/>
    <w:tmpl w:val="D5AC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E5E76"/>
    <w:multiLevelType w:val="multilevel"/>
    <w:tmpl w:val="68FAA1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5" w15:restartNumberingAfterBreak="0">
    <w:nsid w:val="1CAC27AD"/>
    <w:multiLevelType w:val="hybridMultilevel"/>
    <w:tmpl w:val="B4B4F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DBD"/>
    <w:multiLevelType w:val="hybridMultilevel"/>
    <w:tmpl w:val="297E41C6"/>
    <w:lvl w:ilvl="0" w:tplc="B01E018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2AD3"/>
    <w:multiLevelType w:val="multilevel"/>
    <w:tmpl w:val="2938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56A61"/>
    <w:multiLevelType w:val="multilevel"/>
    <w:tmpl w:val="91EC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43BB5"/>
    <w:multiLevelType w:val="multilevel"/>
    <w:tmpl w:val="B55C33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F4ADC"/>
    <w:multiLevelType w:val="hybridMultilevel"/>
    <w:tmpl w:val="A84C0266"/>
    <w:lvl w:ilvl="0" w:tplc="7400C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B4404"/>
    <w:multiLevelType w:val="multilevel"/>
    <w:tmpl w:val="3A1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442D3B"/>
    <w:multiLevelType w:val="multilevel"/>
    <w:tmpl w:val="D34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3718C"/>
    <w:multiLevelType w:val="multilevel"/>
    <w:tmpl w:val="8C48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14" w15:restartNumberingAfterBreak="0">
    <w:nsid w:val="73486B69"/>
    <w:multiLevelType w:val="hybridMultilevel"/>
    <w:tmpl w:val="47BC6A44"/>
    <w:lvl w:ilvl="0" w:tplc="173CD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81487"/>
    <w:multiLevelType w:val="multilevel"/>
    <w:tmpl w:val="7354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2960B5"/>
    <w:multiLevelType w:val="multilevel"/>
    <w:tmpl w:val="758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F50BB"/>
    <w:multiLevelType w:val="multilevel"/>
    <w:tmpl w:val="551EC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7"/>
  </w:num>
  <w:num w:numId="15">
    <w:abstractNumId w:val="14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2F"/>
    <w:rsid w:val="00140058"/>
    <w:rsid w:val="004F6C0C"/>
    <w:rsid w:val="0058502F"/>
    <w:rsid w:val="008933C3"/>
    <w:rsid w:val="00937A32"/>
    <w:rsid w:val="00957DE1"/>
    <w:rsid w:val="00A85F2C"/>
    <w:rsid w:val="00AB0A15"/>
    <w:rsid w:val="00BC35E5"/>
    <w:rsid w:val="00C13A77"/>
    <w:rsid w:val="00EB7A07"/>
    <w:rsid w:val="00EF3B60"/>
    <w:rsid w:val="00F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375B"/>
  <w15:chartTrackingRefBased/>
  <w15:docId w15:val="{7FAA00B0-E0E2-4BA2-B6FF-9262FD5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Плотников</dc:creator>
  <cp:keywords/>
  <dc:description/>
  <cp:lastModifiedBy>Демина Юлия Евгеньевна</cp:lastModifiedBy>
  <cp:revision>4</cp:revision>
  <cp:lastPrinted>2023-04-28T00:18:00Z</cp:lastPrinted>
  <dcterms:created xsi:type="dcterms:W3CDTF">2023-04-26T08:08:00Z</dcterms:created>
  <dcterms:modified xsi:type="dcterms:W3CDTF">2023-04-28T00:45:00Z</dcterms:modified>
</cp:coreProperties>
</file>